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A9" w:rsidRPr="000F6CA9" w:rsidRDefault="000F6CA9" w:rsidP="008A298E">
      <w:pPr>
        <w:spacing w:line="276" w:lineRule="auto"/>
        <w:jc w:val="center"/>
        <w:rPr>
          <w:sz w:val="44"/>
          <w:szCs w:val="44"/>
        </w:rPr>
      </w:pPr>
      <w:r w:rsidRPr="000F6CA9">
        <w:rPr>
          <w:sz w:val="44"/>
          <w:szCs w:val="44"/>
        </w:rPr>
        <w:t>Ohio Medicaid School Program Contract Procurement Requirements</w:t>
      </w:r>
    </w:p>
    <w:p w:rsidR="000F6CA9" w:rsidRDefault="000F6CA9" w:rsidP="000F6CA9">
      <w:pPr>
        <w:spacing w:line="276" w:lineRule="auto"/>
      </w:pPr>
      <w:r>
        <w:t>In order to include “Contracted Therapy Costs” on the MSP Cost Report, there are specific procurement requirements that must be followed. School Districts must obtain 3 contract price comparisons for all MSP related therapy contacts that exceed the lessor of $25,000, or your district’s formal procurement threshold.</w:t>
      </w:r>
    </w:p>
    <w:p w:rsidR="000F6CA9" w:rsidRDefault="000F6CA9" w:rsidP="000F6CA9">
      <w:pPr>
        <w:spacing w:line="276" w:lineRule="auto"/>
      </w:pPr>
    </w:p>
    <w:p w:rsidR="000F6CA9" w:rsidRDefault="000F6CA9" w:rsidP="000F6CA9">
      <w:pPr>
        <w:spacing w:line="276" w:lineRule="auto"/>
      </w:pPr>
      <w:r>
        <w:t xml:space="preserve">The following is a summary of the procurement requirements, which can also be found in more detail on page 18, section 6, a-g, in the MSP Agreed </w:t>
      </w:r>
      <w:proofErr w:type="gramStart"/>
      <w:r>
        <w:t>Upon</w:t>
      </w:r>
      <w:proofErr w:type="gramEnd"/>
      <w:r>
        <w:t xml:space="preserve"> Procedures guide.</w:t>
      </w:r>
    </w:p>
    <w:p w:rsidR="000F6CA9" w:rsidRDefault="000F6CA9" w:rsidP="000F6CA9">
      <w:pPr>
        <w:spacing w:line="276" w:lineRule="auto"/>
      </w:pPr>
    </w:p>
    <w:p w:rsidR="000F6CA9" w:rsidRDefault="000F6CA9" w:rsidP="000F6CA9">
      <w:pPr>
        <w:spacing w:line="276" w:lineRule="auto"/>
      </w:pPr>
      <w:r>
        <w:t>When the total contract amount exceeds the lesser of $25,000, or your district’s threshold,</w:t>
      </w:r>
      <w:r>
        <w:t xml:space="preserve"> please document the following:</w:t>
      </w:r>
    </w:p>
    <w:p w:rsidR="000F6CA9" w:rsidRPr="008A298E" w:rsidRDefault="000F6CA9" w:rsidP="005B4B15">
      <w:pPr>
        <w:pStyle w:val="ListParagraph"/>
        <w:numPr>
          <w:ilvl w:val="0"/>
          <w:numId w:val="3"/>
        </w:numPr>
        <w:spacing w:line="276" w:lineRule="auto"/>
        <w:rPr>
          <w:color w:val="002060"/>
        </w:rPr>
      </w:pPr>
      <w:r w:rsidRPr="008A298E">
        <w:rPr>
          <w:color w:val="002060"/>
        </w:rPr>
        <w:t>Rationale – Document the rationale used in selecting the vendor. (</w:t>
      </w:r>
      <w:proofErr w:type="gramStart"/>
      <w:r w:rsidRPr="008A298E">
        <w:rPr>
          <w:color w:val="002060"/>
        </w:rPr>
        <w:t>lowest</w:t>
      </w:r>
      <w:proofErr w:type="gramEnd"/>
      <w:r w:rsidRPr="008A298E">
        <w:rPr>
          <w:color w:val="002060"/>
        </w:rPr>
        <w:t xml:space="preserve"> price, most qualified, etc.)</w:t>
      </w:r>
    </w:p>
    <w:p w:rsidR="000F6CA9" w:rsidRPr="008A298E" w:rsidRDefault="000F6CA9" w:rsidP="005B4B15">
      <w:pPr>
        <w:pStyle w:val="ListParagraph"/>
        <w:numPr>
          <w:ilvl w:val="0"/>
          <w:numId w:val="3"/>
        </w:numPr>
        <w:spacing w:line="276" w:lineRule="auto"/>
        <w:rPr>
          <w:color w:val="002060"/>
        </w:rPr>
      </w:pPr>
      <w:r w:rsidRPr="008A298E">
        <w:rPr>
          <w:color w:val="002060"/>
        </w:rPr>
        <w:t>Full/Open Competition – Do not set unreasonable contract requirements, unnecessary experience, noncompetitive pricing between affiliated companies, or conflicts of interest.</w:t>
      </w:r>
    </w:p>
    <w:p w:rsidR="000F6CA9" w:rsidRPr="008A298E" w:rsidRDefault="000F6CA9" w:rsidP="005B4B15">
      <w:pPr>
        <w:pStyle w:val="ListParagraph"/>
        <w:numPr>
          <w:ilvl w:val="0"/>
          <w:numId w:val="3"/>
        </w:numPr>
        <w:spacing w:line="276" w:lineRule="auto"/>
        <w:rPr>
          <w:color w:val="002060"/>
        </w:rPr>
      </w:pPr>
      <w:r w:rsidRPr="008A298E">
        <w:rPr>
          <w:color w:val="002060"/>
        </w:rPr>
        <w:t>Limited Competition – In cases where competition is limited, document the rationale used to support this claim.</w:t>
      </w:r>
    </w:p>
    <w:p w:rsidR="000F6CA9" w:rsidRPr="008A298E" w:rsidRDefault="000F6CA9" w:rsidP="005B4B15">
      <w:pPr>
        <w:pStyle w:val="ListParagraph"/>
        <w:numPr>
          <w:ilvl w:val="0"/>
          <w:numId w:val="3"/>
        </w:numPr>
        <w:spacing w:line="276" w:lineRule="auto"/>
        <w:rPr>
          <w:color w:val="002060"/>
        </w:rPr>
      </w:pPr>
      <w:r w:rsidRPr="008A298E">
        <w:rPr>
          <w:color w:val="002060"/>
        </w:rPr>
        <w:t>Cost or Price Analysis – Document the cost/price for each vendor in your comparison.</w:t>
      </w:r>
    </w:p>
    <w:p w:rsidR="000F6CA9" w:rsidRDefault="000F6CA9" w:rsidP="000F6CA9">
      <w:pPr>
        <w:spacing w:line="276" w:lineRule="auto"/>
      </w:pPr>
      <w:r>
        <w:t>Include the following 3 statement</w:t>
      </w:r>
      <w:r>
        <w:t>s in all MSP related contracts:</w:t>
      </w:r>
    </w:p>
    <w:p w:rsidR="000F6CA9" w:rsidRPr="008A298E" w:rsidRDefault="000F6CA9" w:rsidP="005B4B15">
      <w:pPr>
        <w:pStyle w:val="ListParagraph"/>
        <w:numPr>
          <w:ilvl w:val="0"/>
          <w:numId w:val="3"/>
        </w:numPr>
        <w:spacing w:line="276" w:lineRule="auto"/>
        <w:rPr>
          <w:color w:val="002060"/>
        </w:rPr>
      </w:pPr>
      <w:r w:rsidRPr="008A298E">
        <w:rPr>
          <w:color w:val="002060"/>
        </w:rPr>
        <w:t>Vendor will comply with the requirements of 45 CFR 164.504(e</w:t>
      </w:r>
      <w:proofErr w:type="gramStart"/>
      <w:r w:rsidRPr="008A298E">
        <w:rPr>
          <w:color w:val="002060"/>
        </w:rPr>
        <w:t>)(</w:t>
      </w:r>
      <w:proofErr w:type="gramEnd"/>
      <w:r w:rsidRPr="008A298E">
        <w:rPr>
          <w:color w:val="002060"/>
        </w:rPr>
        <w:t>1) for safeguarding and limiting access to information concerning beneficiaries.</w:t>
      </w:r>
    </w:p>
    <w:p w:rsidR="000F6CA9" w:rsidRPr="008A298E" w:rsidRDefault="000F6CA9" w:rsidP="005B4B15">
      <w:pPr>
        <w:pStyle w:val="ListParagraph"/>
        <w:numPr>
          <w:ilvl w:val="0"/>
          <w:numId w:val="3"/>
        </w:numPr>
        <w:spacing w:line="276" w:lineRule="auto"/>
        <w:rPr>
          <w:color w:val="002060"/>
        </w:rPr>
      </w:pPr>
      <w:r w:rsidRPr="008A298E">
        <w:rPr>
          <w:color w:val="002060"/>
        </w:rPr>
        <w:t>Vendor will allow the representative of the U.S. Department of Human Services, ODM, ODE or their respective designee access to the subcontractor’s books, documents and records.</w:t>
      </w:r>
    </w:p>
    <w:p w:rsidR="000F6CA9" w:rsidRPr="008A298E" w:rsidRDefault="000F6CA9" w:rsidP="005B4B15">
      <w:pPr>
        <w:pStyle w:val="ListParagraph"/>
        <w:numPr>
          <w:ilvl w:val="0"/>
          <w:numId w:val="3"/>
        </w:numPr>
        <w:spacing w:line="276" w:lineRule="auto"/>
        <w:rPr>
          <w:color w:val="002060"/>
        </w:rPr>
      </w:pPr>
      <w:r w:rsidRPr="008A298E">
        <w:rPr>
          <w:color w:val="002060"/>
        </w:rPr>
        <w:t>Vendor acknowledges that they or their principles are not suspended or debarred.</w:t>
      </w:r>
    </w:p>
    <w:p w:rsidR="000F6CA9" w:rsidRDefault="000F6CA9" w:rsidP="000F6CA9">
      <w:pPr>
        <w:spacing w:line="276" w:lineRule="auto"/>
      </w:pPr>
      <w:r>
        <w:t>Contracts over $100,000</w:t>
      </w:r>
    </w:p>
    <w:p w:rsidR="0081235F" w:rsidRPr="008A298E" w:rsidRDefault="000F6CA9" w:rsidP="005B4B15">
      <w:pPr>
        <w:pStyle w:val="ListParagraph"/>
        <w:numPr>
          <w:ilvl w:val="0"/>
          <w:numId w:val="3"/>
        </w:numPr>
        <w:spacing w:line="276" w:lineRule="auto"/>
        <w:rPr>
          <w:color w:val="002060"/>
        </w:rPr>
      </w:pPr>
      <w:bookmarkStart w:id="0" w:name="_GoBack"/>
      <w:r w:rsidRPr="008A298E">
        <w:rPr>
          <w:color w:val="002060"/>
        </w:rPr>
        <w:t>All non-ESC contracts over $100,000 must be competitively bid or have ODE approval.</w:t>
      </w:r>
    </w:p>
    <w:bookmarkEnd w:id="0"/>
    <w:p w:rsidR="004C2257" w:rsidRDefault="004C2257"/>
    <w:sectPr w:rsidR="004C22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FC" w:rsidRDefault="008F4AFC" w:rsidP="0081235F">
      <w:pPr>
        <w:spacing w:after="0" w:line="240" w:lineRule="auto"/>
      </w:pPr>
      <w:r>
        <w:separator/>
      </w:r>
    </w:p>
  </w:endnote>
  <w:endnote w:type="continuationSeparator" w:id="0">
    <w:p w:rsidR="008F4AFC" w:rsidRDefault="008F4AFC" w:rsidP="0081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FC" w:rsidRDefault="008F4AFC" w:rsidP="0081235F">
      <w:pPr>
        <w:spacing w:after="0" w:line="240" w:lineRule="auto"/>
      </w:pPr>
      <w:r>
        <w:separator/>
      </w:r>
    </w:p>
  </w:footnote>
  <w:footnote w:type="continuationSeparator" w:id="0">
    <w:p w:rsidR="008F4AFC" w:rsidRDefault="008F4AFC" w:rsidP="0081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5F" w:rsidRDefault="008A298E" w:rsidP="0081235F">
    <w:pPr>
      <w:pStyle w:val="Header"/>
      <w:jc w:val="center"/>
    </w:pPr>
    <w:r>
      <w:rPr>
        <w:noProof/>
      </w:rPr>
      <w:drawing>
        <wp:inline distT="0" distB="0" distL="0" distR="0">
          <wp:extent cx="2073349" cy="80386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hio_School_Health_Services_Association_Concep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266" cy="823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4571"/>
    <w:multiLevelType w:val="multilevel"/>
    <w:tmpl w:val="7584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05025"/>
    <w:multiLevelType w:val="hybridMultilevel"/>
    <w:tmpl w:val="0BC4AB48"/>
    <w:lvl w:ilvl="0" w:tplc="EDAA1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4FA5"/>
    <w:multiLevelType w:val="hybridMultilevel"/>
    <w:tmpl w:val="5344C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41D5C"/>
    <w:multiLevelType w:val="hybridMultilevel"/>
    <w:tmpl w:val="004A6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00E14"/>
    <w:multiLevelType w:val="hybridMultilevel"/>
    <w:tmpl w:val="DF5EA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5F"/>
    <w:rsid w:val="000F6CA9"/>
    <w:rsid w:val="004C2257"/>
    <w:rsid w:val="005B4B15"/>
    <w:rsid w:val="0081235F"/>
    <w:rsid w:val="008A298E"/>
    <w:rsid w:val="008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43AAAA-B857-4F78-886B-970FD58D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2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3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urement">
    <w:name w:val="procurement"/>
    <w:basedOn w:val="Normal"/>
    <w:rsid w:val="0081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5F"/>
  </w:style>
  <w:style w:type="paragraph" w:styleId="Footer">
    <w:name w:val="footer"/>
    <w:basedOn w:val="Normal"/>
    <w:link w:val="FooterChar"/>
    <w:uiPriority w:val="99"/>
    <w:unhideWhenUsed/>
    <w:rsid w:val="0081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5F"/>
  </w:style>
  <w:style w:type="paragraph" w:styleId="BalloonText">
    <w:name w:val="Balloon Text"/>
    <w:basedOn w:val="Normal"/>
    <w:link w:val="BalloonTextChar"/>
    <w:uiPriority w:val="99"/>
    <w:semiHidden/>
    <w:unhideWhenUsed/>
    <w:rsid w:val="000F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Leeman</dc:creator>
  <cp:keywords/>
  <dc:description/>
  <cp:lastModifiedBy>Amanda Leeman</cp:lastModifiedBy>
  <cp:revision>1</cp:revision>
  <cp:lastPrinted>2017-03-28T16:22:00Z</cp:lastPrinted>
  <dcterms:created xsi:type="dcterms:W3CDTF">2017-03-28T16:11:00Z</dcterms:created>
  <dcterms:modified xsi:type="dcterms:W3CDTF">2017-04-06T19:15:00Z</dcterms:modified>
</cp:coreProperties>
</file>